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D964" w14:textId="2805CA9D" w:rsidR="00427A8A" w:rsidRPr="004A177E" w:rsidRDefault="00915DA1" w:rsidP="00427A8A">
      <w:pPr>
        <w:pStyle w:val="Nagwek2"/>
        <w:numPr>
          <w:ilvl w:val="0"/>
          <w:numId w:val="0"/>
        </w:numPr>
        <w:ind w:left="785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>Polityka Prywatności</w:t>
      </w:r>
    </w:p>
    <w:p w14:paraId="5CD5C3DA" w14:textId="1B6E2D2D" w:rsidR="00DB1C5A" w:rsidRPr="004A177E" w:rsidRDefault="00DB1C5A" w:rsidP="004A177E">
      <w:pPr>
        <w:spacing w:after="0" w:line="240" w:lineRule="auto"/>
        <w:jc w:val="left"/>
        <w:rPr>
          <w:rFonts w:ascii="Open Sans" w:eastAsia="Times New Roman" w:hAnsi="Open Sans" w:cs="Open Sans"/>
          <w:sz w:val="20"/>
          <w:szCs w:val="19"/>
          <w:u w:val="single"/>
          <w:lang w:eastAsia="pl-PL"/>
        </w:rPr>
      </w:pPr>
    </w:p>
    <w:p w14:paraId="49FBB875" w14:textId="77777777" w:rsidR="004A177E" w:rsidRPr="004A177E" w:rsidRDefault="004A177E" w:rsidP="004A177E">
      <w:pPr>
        <w:spacing w:after="0" w:line="240" w:lineRule="auto"/>
        <w:jc w:val="left"/>
        <w:rPr>
          <w:rFonts w:ascii="Open Sans" w:eastAsia="Times New Roman" w:hAnsi="Open Sans" w:cs="Open Sans"/>
          <w:sz w:val="20"/>
          <w:szCs w:val="19"/>
          <w:u w:val="single"/>
          <w:lang w:eastAsia="pl-PL"/>
        </w:rPr>
      </w:pPr>
    </w:p>
    <w:p w14:paraId="0FC758E4" w14:textId="77777777" w:rsidR="00DB1C5A" w:rsidRPr="004A177E" w:rsidRDefault="00DB1C5A" w:rsidP="00DB1C5A">
      <w:pPr>
        <w:spacing w:after="0" w:line="240" w:lineRule="auto"/>
        <w:jc w:val="left"/>
        <w:rPr>
          <w:rFonts w:ascii="Open Sans" w:eastAsia="Times New Roman" w:hAnsi="Open Sans" w:cs="Open Sans"/>
          <w:color w:val="000000"/>
          <w:sz w:val="19"/>
          <w:szCs w:val="19"/>
          <w:shd w:val="clear" w:color="auto" w:fill="FFFFFF"/>
          <w:lang w:eastAsia="pl-PL"/>
        </w:rPr>
      </w:pPr>
      <w:r w:rsidRPr="004A177E">
        <w:rPr>
          <w:rFonts w:ascii="Open Sans" w:eastAsia="Times New Roman" w:hAnsi="Open Sans" w:cs="Open Sans"/>
          <w:color w:val="000000"/>
          <w:sz w:val="19"/>
          <w:szCs w:val="19"/>
          <w:shd w:val="clear" w:color="auto" w:fill="FFFFFF"/>
          <w:lang w:eastAsia="pl-PL"/>
        </w:rPr>
        <w:t> </w:t>
      </w:r>
    </w:p>
    <w:p w14:paraId="10401978" w14:textId="164627B8" w:rsidR="00DE5945" w:rsidRPr="00535579" w:rsidRDefault="00DE5945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Dane firmy</w:t>
      </w:r>
    </w:p>
    <w:p w14:paraId="620A6ED0" w14:textId="5BE01B94" w:rsidR="00DE5945" w:rsidRPr="00535579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Administratorem serwisu jest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 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[uzupełnij] 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prowadzący działalność pod nazwą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pod adresem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o numerze NIP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REGON 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23BC6242" w14:textId="77777777" w:rsidR="004A177E" w:rsidRPr="00535579" w:rsidRDefault="004A177E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1C6E89E6" w14:textId="5D91AB4D" w:rsidR="00DE5945" w:rsidRPr="00535579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Adres email lub numer telefonu do kontaktu </w:t>
      </w:r>
      <w:r w:rsidR="004A177E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3B0D55E9" w14:textId="7A1C3F59" w:rsidR="00DE5945" w:rsidRPr="00535579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28B727EE" w14:textId="77777777" w:rsidR="00C62134" w:rsidRPr="00535579" w:rsidRDefault="00C62134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2586E210" w14:textId="77777777" w:rsidR="00535579" w:rsidRPr="00535579" w:rsidRDefault="00915DA1" w:rsidP="0079603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Zakres przetwarzanych danych</w:t>
      </w:r>
    </w:p>
    <w:p w14:paraId="0EF62296" w14:textId="5FD5BB7F" w:rsidR="004A177E" w:rsidRPr="00A5579B" w:rsidRDefault="00535579" w:rsidP="00535579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  <w:r w:rsidRPr="00A5579B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Administrator, za pośrednictwem Serwisu oraz innych form komunikacji zbiera i przetwarza poniżej wyszczególnione dane osobowe Użytkowników przekazywane podczas procesów rejestracji w Serwisie: </w:t>
      </w:r>
      <w:r w:rsidRPr="00A5579B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[uzupełnij: np. imię i nazwisko, adres zamieszkania, adres e-mail, numer telefonu…]</w:t>
      </w:r>
      <w:r w:rsidRPr="00A5579B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49F224B2" w14:textId="15B39EB8" w:rsidR="009C5B58" w:rsidRPr="00A5579B" w:rsidRDefault="009C5B58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</w:p>
    <w:p w14:paraId="26DCA7C0" w14:textId="77777777" w:rsidR="00C62134" w:rsidRPr="00A5579B" w:rsidRDefault="00C62134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</w:p>
    <w:p w14:paraId="77818C66" w14:textId="79EA6DC7" w:rsidR="00DB1C5A" w:rsidRPr="00535579" w:rsidRDefault="00915DA1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Cel i czas przetwarzania danych</w:t>
      </w:r>
    </w:p>
    <w:p w14:paraId="01CA3062" w14:textId="01A4AAEE" w:rsidR="0061606C" w:rsidRDefault="00535579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 xml:space="preserve">Przetwarzanie Państwa danych osobowych pozwala nam na świadczenie usług m.in. 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[uzupełnij:</w:t>
      </w:r>
      <w:r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np. </w:t>
      </w:r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shd w:val="clear" w:color="auto" w:fill="FFFFFF"/>
          <w:lang w:eastAsia="pl-PL"/>
        </w:rPr>
        <w:t>utrzymanie Państwa konta, realizowania zakupów, udostępnienie rezerwacji, kontakt związany z wykonaniem umowy, a także przesyłanie informacji marketingowych (w tym </w:t>
      </w:r>
      <w:proofErr w:type="spellStart"/>
      <w:r w:rsidRPr="00535579">
        <w:rPr>
          <w:rFonts w:ascii="Open Sans" w:eastAsia="Times New Roman" w:hAnsi="Open Sans" w:cs="Open Sans"/>
          <w:color w:val="5B9BD5" w:themeColor="accent1"/>
          <w:sz w:val="20"/>
          <w:szCs w:val="20"/>
          <w:shd w:val="clear" w:color="auto" w:fill="FFFFFF"/>
          <w:lang w:eastAsia="pl-PL"/>
        </w:rPr>
        <w:t>newslettera</w:t>
      </w:r>
      <w:proofErr w:type="spellEnd"/>
      <w:r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]</w:t>
      </w:r>
      <w:r w:rsidRPr="00535579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.</w:t>
      </w:r>
    </w:p>
    <w:p w14:paraId="57C4923D" w14:textId="77777777" w:rsidR="00535579" w:rsidRDefault="00535579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</w:pPr>
    </w:p>
    <w:p w14:paraId="0571A2DC" w14:textId="79C123DE" w:rsidR="00535579" w:rsidRPr="00535579" w:rsidRDefault="00535579" w:rsidP="00535579">
      <w:pPr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Dane osobowe będą przechowywane przez okres trwania umowy oraz na czas zgodny z obowiązującymi przepisami z uwzględnieniem przedawnienia roszczeń oraz zobowiązań podatkowych.</w:t>
      </w:r>
    </w:p>
    <w:p w14:paraId="2C0CE31D" w14:textId="7A759CB5" w:rsidR="00535579" w:rsidRPr="00535579" w:rsidRDefault="00535579" w:rsidP="00535579">
      <w:pPr>
        <w:spacing w:after="0" w:line="240" w:lineRule="auto"/>
        <w:ind w:left="360"/>
        <w:jc w:val="left"/>
        <w:rPr>
          <w:rFonts w:ascii="Open Sans" w:eastAsia="Times New Roman" w:hAnsi="Open Sans" w:cs="Open Sans"/>
          <w:i/>
          <w:iCs/>
          <w:color w:val="767676"/>
          <w:sz w:val="20"/>
          <w:szCs w:val="20"/>
          <w:shd w:val="clear" w:color="auto" w:fill="FFFFFF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Dane osobowe na przetwarzanie, których wyrazili Państwo zgodę będą przechowywane do czasu cofnięcia przez Państwa zgody.</w:t>
      </w:r>
    </w:p>
    <w:p w14:paraId="693DDAA6" w14:textId="77777777" w:rsidR="00535579" w:rsidRDefault="00535579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1A4CF730" w14:textId="77777777" w:rsidR="00C62134" w:rsidRPr="00535579" w:rsidRDefault="00C62134" w:rsidP="00DE5945">
      <w:pPr>
        <w:spacing w:after="0" w:line="240" w:lineRule="auto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5E1C6931" w14:textId="6AFC7BB0" w:rsidR="00DE5945" w:rsidRPr="00535579" w:rsidRDefault="00915DA1" w:rsidP="00DE5945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Informacja o prawie do przeglądania, poprawiania, kasowania danych osobowych (prawo do bycia zapomnianym)</w:t>
      </w:r>
    </w:p>
    <w:p w14:paraId="0534C27F" w14:textId="085B12C3" w:rsidR="009C5B58" w:rsidRPr="00535579" w:rsidRDefault="00535579" w:rsidP="00DB1C5A">
      <w:pPr>
        <w:spacing w:after="0" w:line="240" w:lineRule="auto"/>
        <w:ind w:left="36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35579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Użytkownik w każdej chwili ma prawo wglądu i zmiany swoich danych osobowych, a także żądania od Administratora niezwłocznego ich usunięcia („prawo do zapomnienia”).</w:t>
      </w:r>
    </w:p>
    <w:p w14:paraId="51FEE289" w14:textId="77777777" w:rsidR="00C62134" w:rsidRDefault="00C62134" w:rsidP="00DB1C5A">
      <w:pPr>
        <w:spacing w:after="0" w:line="240" w:lineRule="auto"/>
        <w:ind w:left="360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</w:p>
    <w:p w14:paraId="6BF8D52A" w14:textId="77777777" w:rsidR="00535579" w:rsidRPr="00535579" w:rsidRDefault="00535579" w:rsidP="00DB1C5A">
      <w:pPr>
        <w:spacing w:after="0" w:line="240" w:lineRule="auto"/>
        <w:ind w:left="360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</w:p>
    <w:p w14:paraId="2D696C7C" w14:textId="6A5B4B71" w:rsidR="00E1742D" w:rsidRPr="00535579" w:rsidRDefault="00915DA1" w:rsidP="004A177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Możliwość składania żądania z zakresu informacji o danych lub ich przetwarzania w formie elektronicznej</w:t>
      </w:r>
      <w:r w:rsidR="00DB1C5A" w:rsidRPr="00535579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pl-PL"/>
        </w:rPr>
        <w:br/>
      </w:r>
      <w:r w:rsidR="00535579" w:rsidRPr="00535579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>Żądania z zakresu przetwarzania danych osobowych mogą Państwo zgłaszać mailowo na adres administratora danych</w:t>
      </w:r>
      <w:r w:rsidR="00535579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 xml:space="preserve">  </w:t>
      </w:r>
      <w:r w:rsidR="00535579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535579" w:rsidRPr="00535579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>.</w:t>
      </w:r>
    </w:p>
    <w:p w14:paraId="417FC824" w14:textId="77777777" w:rsidR="00915DA1" w:rsidRPr="00535579" w:rsidRDefault="00915DA1" w:rsidP="00915DA1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255EC018" w14:textId="77777777" w:rsidR="00535579" w:rsidRPr="00535579" w:rsidRDefault="00535579" w:rsidP="00915DA1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73651E54" w14:textId="4B6A23C3" w:rsidR="00915DA1" w:rsidRPr="00535579" w:rsidRDefault="00915DA1" w:rsidP="004A177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W przypadku przesyłania danych osobowych do odrębnego podmiotu lub otrzymywania ich z zewnętrznego źródła – wyraźna informacja na ten temat</w:t>
      </w:r>
    </w:p>
    <w:p w14:paraId="788786F2" w14:textId="432CC130" w:rsidR="00A5579B" w:rsidRPr="00964F94" w:rsidRDefault="00535579" w:rsidP="00964F94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ascii="Open Sans" w:eastAsia="CIDFont+F3" w:hAnsi="Open Sans" w:cs="Open Sans"/>
          <w:color w:val="767676"/>
          <w:sz w:val="20"/>
          <w:szCs w:val="20"/>
        </w:rPr>
      </w:pPr>
      <w:r w:rsidRPr="00964F94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>Państwa dane osobowe mogą być przekazywane operatorowi płatności</w:t>
      </w:r>
      <w:r w:rsidR="00A5579B" w:rsidRPr="00964F94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 xml:space="preserve"> </w:t>
      </w:r>
      <w:proofErr w:type="spellStart"/>
      <w:r w:rsidR="00964F94" w:rsidRPr="00964F94">
        <w:rPr>
          <w:rFonts w:ascii="Open Sans" w:eastAsia="CIDFont+F3" w:hAnsi="Open Sans" w:cs="Open Sans"/>
          <w:color w:val="767676"/>
          <w:sz w:val="20"/>
          <w:szCs w:val="20"/>
        </w:rPr>
        <w:t>Paynow</w:t>
      </w:r>
      <w:proofErr w:type="spellEnd"/>
      <w:r w:rsidR="00964F94" w:rsidRPr="00964F94">
        <w:rPr>
          <w:rFonts w:ascii="Open Sans" w:eastAsia="CIDFont+F3" w:hAnsi="Open Sans" w:cs="Open Sans"/>
          <w:color w:val="767676"/>
          <w:sz w:val="20"/>
          <w:szCs w:val="20"/>
        </w:rPr>
        <w:t xml:space="preserve"> – usługi świadczonej przez mBank SA., ul. Prosta 18, 00-850</w:t>
      </w:r>
      <w:r w:rsidR="00964F94">
        <w:rPr>
          <w:rFonts w:ascii="Open Sans" w:eastAsia="CIDFont+F3" w:hAnsi="Open Sans" w:cs="Open Sans"/>
          <w:color w:val="767676"/>
          <w:sz w:val="20"/>
          <w:szCs w:val="20"/>
        </w:rPr>
        <w:t xml:space="preserve"> </w:t>
      </w:r>
      <w:r w:rsidR="00964F94" w:rsidRPr="00964F94">
        <w:rPr>
          <w:rFonts w:ascii="Open Sans" w:eastAsia="CIDFont+F3" w:hAnsi="Open Sans" w:cs="Open Sans"/>
          <w:color w:val="767676"/>
          <w:sz w:val="20"/>
          <w:szCs w:val="20"/>
        </w:rPr>
        <w:t>Warszawa, wpisany do Rejestru Przedsiębiorców w Sądzie Rejonowym m. st. Warszawy - XII Wydział</w:t>
      </w:r>
      <w:r w:rsidR="00964F94">
        <w:rPr>
          <w:rFonts w:ascii="Open Sans" w:eastAsia="CIDFont+F3" w:hAnsi="Open Sans" w:cs="Open Sans"/>
          <w:color w:val="767676"/>
          <w:sz w:val="20"/>
          <w:szCs w:val="20"/>
        </w:rPr>
        <w:t xml:space="preserve"> </w:t>
      </w:r>
      <w:r w:rsidR="00964F94" w:rsidRPr="00964F94">
        <w:rPr>
          <w:rFonts w:ascii="Open Sans" w:eastAsia="CIDFont+F3" w:hAnsi="Open Sans" w:cs="Open Sans"/>
          <w:color w:val="767676"/>
          <w:sz w:val="20"/>
          <w:szCs w:val="20"/>
        </w:rPr>
        <w:t>Gospodarczy Krajowego Rejestru Sądowego pod numerem KRS 00000025237, NIP: 5260215088, REGON:001254524</w:t>
      </w:r>
      <w:r w:rsidR="00A5579B" w:rsidRPr="00964F94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  <w:r w:rsidR="00A5579B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A5579B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</w:t>
      </w:r>
      <w:r w:rsidR="00A5579B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pozostałe podmioty, którym przesyłasz dane</w:t>
      </w:r>
      <w:r w:rsidR="00A5579B" w:rsidRPr="00535579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]</w:t>
      </w:r>
    </w:p>
    <w:p w14:paraId="23D801D6" w14:textId="41EAD764" w:rsidR="00915DA1" w:rsidRPr="00535579" w:rsidRDefault="00535579" w:rsidP="004A177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lastRenderedPageBreak/>
        <w:t>Zobowiązanie do zachowania przestrzegania tajemnicy związanej z danymi oraz ich należytego zabezpieczenia</w:t>
      </w:r>
    </w:p>
    <w:p w14:paraId="0679C36C" w14:textId="3D8F67CB" w:rsidR="00A5579B" w:rsidRPr="00A5579B" w:rsidRDefault="00A5579B" w:rsidP="00A5579B">
      <w:pPr>
        <w:spacing w:after="0" w:line="240" w:lineRule="auto"/>
        <w:ind w:left="360"/>
        <w:jc w:val="left"/>
        <w:rPr>
          <w:rFonts w:ascii="Open Sans" w:eastAsia="Times New Roman" w:hAnsi="Open Sans" w:cs="Open Sans"/>
          <w:iCs/>
          <w:color w:val="C45911" w:themeColor="accent2" w:themeShade="BF"/>
          <w:sz w:val="20"/>
          <w:szCs w:val="20"/>
          <w:lang w:eastAsia="pl-PL"/>
        </w:rPr>
      </w:pPr>
      <w:r w:rsidRPr="00A5579B">
        <w:rPr>
          <w:rFonts w:ascii="Open Sans" w:eastAsia="Times New Roman" w:hAnsi="Open Sans" w:cs="Open Sans"/>
          <w:iCs/>
          <w:color w:val="767676"/>
          <w:sz w:val="20"/>
          <w:szCs w:val="20"/>
          <w:lang w:eastAsia="pl-PL"/>
        </w:rPr>
        <w:t>Administrator zobowiązuje się do dołożenia starań w celu zachowania należytego zabezpieczenia danych osobowych Klienta</w:t>
      </w:r>
      <w:r w:rsidRPr="00A5579B">
        <w:rPr>
          <w:rFonts w:ascii="Open Sans" w:eastAsia="Times New Roman" w:hAnsi="Open Sans" w:cs="Open Sans"/>
          <w:iCs/>
          <w:color w:val="C45911" w:themeColor="accent2" w:themeShade="BF"/>
          <w:sz w:val="20"/>
          <w:szCs w:val="20"/>
          <w:lang w:eastAsia="pl-PL"/>
        </w:rPr>
        <w:t>.</w:t>
      </w:r>
    </w:p>
    <w:p w14:paraId="55F3448D" w14:textId="77777777" w:rsidR="00A5579B" w:rsidRDefault="00A5579B" w:rsidP="00A5579B">
      <w:pPr>
        <w:spacing w:after="0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552EAA6D" w14:textId="77777777" w:rsidR="00A5579B" w:rsidRPr="00535579" w:rsidRDefault="00A5579B" w:rsidP="00A5579B">
      <w:pPr>
        <w:spacing w:after="0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4021A862" w14:textId="6955F237" w:rsidR="004A177E" w:rsidRPr="00535579" w:rsidRDefault="00535579" w:rsidP="00535579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535579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Informacja o prawie klienta do wniesienia skargi do organu nadzorczego, którym jest Prezes Urzędu Ochrony Danych Osobowych</w:t>
      </w:r>
    </w:p>
    <w:p w14:paraId="22D2C1ED" w14:textId="1842D4DA" w:rsidR="00E1742D" w:rsidRPr="00A5579B" w:rsidRDefault="00A5579B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A5579B">
        <w:rPr>
          <w:rFonts w:ascii="Open Sans" w:eastAsia="Times New Roman" w:hAnsi="Open Sans" w:cs="Open Sans"/>
          <w:color w:val="767676"/>
          <w:sz w:val="20"/>
          <w:szCs w:val="20"/>
          <w:shd w:val="clear" w:color="auto" w:fill="FFFFFF"/>
          <w:lang w:eastAsia="pl-PL"/>
        </w:rPr>
        <w:t>Mają Państwo prawo wniesienia skargi do organu nadzorczego zajmującego się ochroną danych osobowych – Prezesa Urzędu Ochrony Danych Osobowych.</w:t>
      </w:r>
    </w:p>
    <w:p w14:paraId="16EF01F5" w14:textId="77777777" w:rsidR="004A177E" w:rsidRPr="00535579" w:rsidRDefault="004A177E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69A09462" w14:textId="77777777" w:rsidR="00915DA1" w:rsidRPr="00535579" w:rsidRDefault="00915DA1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45203528" w14:textId="0120FD43" w:rsidR="00DB1C5A" w:rsidRPr="00535579" w:rsidRDefault="00DB1C5A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pl-PL"/>
        </w:rPr>
      </w:pPr>
      <w:r w:rsidRPr="00535579">
        <w:rPr>
          <w:rFonts w:ascii="Open Sans" w:eastAsia="Times New Roman" w:hAnsi="Open Sans" w:cs="Open Sans"/>
          <w:i/>
          <w:iCs/>
          <w:color w:val="73B868"/>
          <w:sz w:val="20"/>
          <w:szCs w:val="20"/>
          <w:shd w:val="clear" w:color="auto" w:fill="FFFFFF"/>
          <w:lang w:eastAsia="pl-PL"/>
        </w:rPr>
        <w:br/>
      </w:r>
    </w:p>
    <w:p w14:paraId="48E476C0" w14:textId="56EC6B36" w:rsidR="009F1B28" w:rsidRPr="00535579" w:rsidRDefault="009F1B28" w:rsidP="009F1B28">
      <w:pPr>
        <w:spacing w:after="0" w:line="240" w:lineRule="auto"/>
        <w:jc w:val="left"/>
        <w:rPr>
          <w:rFonts w:ascii="Open Sans" w:eastAsia="Times New Roman" w:hAnsi="Open Sans" w:cs="Open Sans"/>
          <w:i/>
          <w:iCs/>
          <w:color w:val="6AA84F"/>
          <w:sz w:val="20"/>
          <w:szCs w:val="20"/>
          <w:shd w:val="clear" w:color="auto" w:fill="FFFFFF"/>
          <w:lang w:eastAsia="pl-PL"/>
        </w:rPr>
      </w:pPr>
    </w:p>
    <w:sectPr w:rsidR="009F1B28" w:rsidRPr="0053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9A93" w14:textId="77777777" w:rsidR="00BA132B" w:rsidRDefault="00BA132B" w:rsidP="002316E8">
      <w:pPr>
        <w:spacing w:after="0" w:line="240" w:lineRule="auto"/>
      </w:pPr>
      <w:r>
        <w:separator/>
      </w:r>
    </w:p>
  </w:endnote>
  <w:endnote w:type="continuationSeparator" w:id="0">
    <w:p w14:paraId="4B1C758B" w14:textId="77777777" w:rsidR="00BA132B" w:rsidRDefault="00BA132B" w:rsidP="002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 Me">
    <w:altName w:val="Calibri"/>
    <w:charset w:val="EE"/>
    <w:family w:val="auto"/>
    <w:pitch w:val="variable"/>
    <w:sig w:usb0="A10002AF" w:usb1="5000607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F4FD" w14:textId="77777777" w:rsidR="00BA132B" w:rsidRDefault="00BA132B" w:rsidP="002316E8">
      <w:pPr>
        <w:spacing w:after="0" w:line="240" w:lineRule="auto"/>
      </w:pPr>
      <w:r>
        <w:separator/>
      </w:r>
    </w:p>
  </w:footnote>
  <w:footnote w:type="continuationSeparator" w:id="0">
    <w:p w14:paraId="585BB076" w14:textId="77777777" w:rsidR="00BA132B" w:rsidRDefault="00BA132B" w:rsidP="0023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8CC"/>
    <w:multiLevelType w:val="multilevel"/>
    <w:tmpl w:val="C3D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04643"/>
    <w:multiLevelType w:val="hybridMultilevel"/>
    <w:tmpl w:val="F0EC28FE"/>
    <w:lvl w:ilvl="0" w:tplc="5942B9D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62FE"/>
    <w:multiLevelType w:val="hybridMultilevel"/>
    <w:tmpl w:val="A39C42CE"/>
    <w:lvl w:ilvl="0" w:tplc="4B8240B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1508D"/>
    <w:multiLevelType w:val="hybridMultilevel"/>
    <w:tmpl w:val="A7226366"/>
    <w:lvl w:ilvl="0" w:tplc="945C206A">
      <w:start w:val="1"/>
      <w:numFmt w:val="decimal"/>
      <w:lvlText w:val="%1)"/>
      <w:lvlJc w:val="left"/>
      <w:pPr>
        <w:ind w:left="786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54A"/>
    <w:multiLevelType w:val="hybridMultilevel"/>
    <w:tmpl w:val="51BAD368"/>
    <w:lvl w:ilvl="0" w:tplc="8EFC071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10F0"/>
    <w:multiLevelType w:val="hybridMultilevel"/>
    <w:tmpl w:val="51BC1560"/>
    <w:lvl w:ilvl="0" w:tplc="A62C7E0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3B30"/>
    <w:multiLevelType w:val="hybridMultilevel"/>
    <w:tmpl w:val="3F04DBD6"/>
    <w:lvl w:ilvl="0" w:tplc="04A6D20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923DC"/>
    <w:multiLevelType w:val="hybridMultilevel"/>
    <w:tmpl w:val="E926EA14"/>
    <w:lvl w:ilvl="0" w:tplc="C5307B1E">
      <w:start w:val="2"/>
      <w:numFmt w:val="decimal"/>
      <w:lvlText w:val="%1)"/>
      <w:lvlJc w:val="left"/>
      <w:pPr>
        <w:ind w:left="360" w:hanging="360"/>
      </w:pPr>
      <w:rPr>
        <w:rFonts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237D"/>
    <w:multiLevelType w:val="hybridMultilevel"/>
    <w:tmpl w:val="5E04180E"/>
    <w:lvl w:ilvl="0" w:tplc="1D4A2256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34720"/>
    <w:multiLevelType w:val="hybridMultilevel"/>
    <w:tmpl w:val="70FCD65C"/>
    <w:lvl w:ilvl="0" w:tplc="00A4EEA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9DF"/>
    <w:multiLevelType w:val="hybridMultilevel"/>
    <w:tmpl w:val="25DA5E14"/>
    <w:lvl w:ilvl="0" w:tplc="2440F3C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042"/>
    <w:multiLevelType w:val="hybridMultilevel"/>
    <w:tmpl w:val="10FA8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544B"/>
    <w:multiLevelType w:val="hybridMultilevel"/>
    <w:tmpl w:val="B2C0EC52"/>
    <w:lvl w:ilvl="0" w:tplc="4A4217D6">
      <w:start w:val="2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B3313"/>
    <w:multiLevelType w:val="hybridMultilevel"/>
    <w:tmpl w:val="1786D5D8"/>
    <w:lvl w:ilvl="0" w:tplc="3884922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4850890"/>
    <w:multiLevelType w:val="hybridMultilevel"/>
    <w:tmpl w:val="DE9CBB66"/>
    <w:lvl w:ilvl="0" w:tplc="CD140834">
      <w:start w:val="1"/>
      <w:numFmt w:val="decimal"/>
      <w:pStyle w:val="Nagwek2"/>
      <w:suff w:val="space"/>
      <w:lvlText w:val="%1."/>
      <w:lvlJc w:val="left"/>
      <w:pPr>
        <w:ind w:left="785" w:hanging="360"/>
      </w:pPr>
      <w:rPr>
        <w:rFonts w:ascii="ING Me" w:hAnsi="ING Me" w:hint="default"/>
        <w:i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67CFA"/>
    <w:multiLevelType w:val="hybridMultilevel"/>
    <w:tmpl w:val="36B4FF9A"/>
    <w:lvl w:ilvl="0" w:tplc="3FB4641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2550B"/>
    <w:multiLevelType w:val="hybridMultilevel"/>
    <w:tmpl w:val="95A2E1E0"/>
    <w:lvl w:ilvl="0" w:tplc="3FD4FDF8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62932"/>
    <w:multiLevelType w:val="multilevel"/>
    <w:tmpl w:val="25BA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10368">
    <w:abstractNumId w:val="14"/>
  </w:num>
  <w:num w:numId="2" w16cid:durableId="248387639">
    <w:abstractNumId w:val="17"/>
  </w:num>
  <w:num w:numId="3" w16cid:durableId="1116290278">
    <w:abstractNumId w:val="0"/>
  </w:num>
  <w:num w:numId="4" w16cid:durableId="908736710">
    <w:abstractNumId w:val="3"/>
  </w:num>
  <w:num w:numId="5" w16cid:durableId="1446775620">
    <w:abstractNumId w:val="4"/>
  </w:num>
  <w:num w:numId="6" w16cid:durableId="2051412790">
    <w:abstractNumId w:val="10"/>
  </w:num>
  <w:num w:numId="7" w16cid:durableId="1305625136">
    <w:abstractNumId w:val="16"/>
  </w:num>
  <w:num w:numId="8" w16cid:durableId="479661669">
    <w:abstractNumId w:val="11"/>
  </w:num>
  <w:num w:numId="9" w16cid:durableId="1859469172">
    <w:abstractNumId w:val="8"/>
  </w:num>
  <w:num w:numId="10" w16cid:durableId="1903711656">
    <w:abstractNumId w:val="15"/>
  </w:num>
  <w:num w:numId="11" w16cid:durableId="984507960">
    <w:abstractNumId w:val="2"/>
  </w:num>
  <w:num w:numId="12" w16cid:durableId="784890874">
    <w:abstractNumId w:val="5"/>
  </w:num>
  <w:num w:numId="13" w16cid:durableId="430469709">
    <w:abstractNumId w:val="1"/>
  </w:num>
  <w:num w:numId="14" w16cid:durableId="1432622251">
    <w:abstractNumId w:val="12"/>
  </w:num>
  <w:num w:numId="15" w16cid:durableId="1241058455">
    <w:abstractNumId w:val="9"/>
  </w:num>
  <w:num w:numId="16" w16cid:durableId="343746921">
    <w:abstractNumId w:val="7"/>
  </w:num>
  <w:num w:numId="17" w16cid:durableId="2057780568">
    <w:abstractNumId w:val="13"/>
  </w:num>
  <w:num w:numId="18" w16cid:durableId="1924604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8A"/>
    <w:rsid w:val="00071A7E"/>
    <w:rsid w:val="000B6A29"/>
    <w:rsid w:val="00135946"/>
    <w:rsid w:val="001452BE"/>
    <w:rsid w:val="001C6902"/>
    <w:rsid w:val="002316E8"/>
    <w:rsid w:val="002425F5"/>
    <w:rsid w:val="002659DC"/>
    <w:rsid w:val="002806CC"/>
    <w:rsid w:val="002A0C95"/>
    <w:rsid w:val="002E7A20"/>
    <w:rsid w:val="003659D8"/>
    <w:rsid w:val="00386C68"/>
    <w:rsid w:val="0039190B"/>
    <w:rsid w:val="00427A8A"/>
    <w:rsid w:val="00460FFC"/>
    <w:rsid w:val="004A177E"/>
    <w:rsid w:val="00535579"/>
    <w:rsid w:val="00550312"/>
    <w:rsid w:val="005D70E5"/>
    <w:rsid w:val="00603129"/>
    <w:rsid w:val="0061606C"/>
    <w:rsid w:val="006A1C59"/>
    <w:rsid w:val="006A7099"/>
    <w:rsid w:val="006B0BF3"/>
    <w:rsid w:val="0070480C"/>
    <w:rsid w:val="007146B3"/>
    <w:rsid w:val="007A5984"/>
    <w:rsid w:val="007F0448"/>
    <w:rsid w:val="00843AF0"/>
    <w:rsid w:val="00846BE0"/>
    <w:rsid w:val="0086434F"/>
    <w:rsid w:val="00887B42"/>
    <w:rsid w:val="00915DA1"/>
    <w:rsid w:val="00964F94"/>
    <w:rsid w:val="0097697A"/>
    <w:rsid w:val="009827E3"/>
    <w:rsid w:val="009B4918"/>
    <w:rsid w:val="009C101D"/>
    <w:rsid w:val="009C5B58"/>
    <w:rsid w:val="009F1B28"/>
    <w:rsid w:val="00A5229C"/>
    <w:rsid w:val="00A5579B"/>
    <w:rsid w:val="00A55CCE"/>
    <w:rsid w:val="00A65544"/>
    <w:rsid w:val="00AC1EDA"/>
    <w:rsid w:val="00AC7257"/>
    <w:rsid w:val="00B56096"/>
    <w:rsid w:val="00BA132B"/>
    <w:rsid w:val="00BA47CC"/>
    <w:rsid w:val="00BA5E5D"/>
    <w:rsid w:val="00BE0A4C"/>
    <w:rsid w:val="00BE2805"/>
    <w:rsid w:val="00C62134"/>
    <w:rsid w:val="00C70E7A"/>
    <w:rsid w:val="00C73058"/>
    <w:rsid w:val="00CA1D1B"/>
    <w:rsid w:val="00CA1E39"/>
    <w:rsid w:val="00CF65A4"/>
    <w:rsid w:val="00D10B67"/>
    <w:rsid w:val="00D32D5E"/>
    <w:rsid w:val="00DB1C5A"/>
    <w:rsid w:val="00DE5945"/>
    <w:rsid w:val="00DF3F4E"/>
    <w:rsid w:val="00E16AAE"/>
    <w:rsid w:val="00E1742D"/>
    <w:rsid w:val="00E63BC2"/>
    <w:rsid w:val="00E96E93"/>
    <w:rsid w:val="00F06802"/>
    <w:rsid w:val="00F603EE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651"/>
  <w15:chartTrackingRefBased/>
  <w15:docId w15:val="{22B3710E-2A07-4057-B1FD-FC6999B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8A"/>
    <w:pPr>
      <w:jc w:val="both"/>
    </w:pPr>
    <w:rPr>
      <w:rFonts w:ascii="ING Me" w:hAnsi="ING M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7A8A"/>
    <w:pPr>
      <w:keepNext/>
      <w:keepLines/>
      <w:numPr>
        <w:numId w:val="1"/>
      </w:numPr>
      <w:spacing w:before="40" w:after="0"/>
      <w:jc w:val="left"/>
      <w:outlineLvl w:val="1"/>
    </w:pPr>
    <w:rPr>
      <w:rFonts w:eastAsiaTheme="majorEastAsia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7A8A"/>
    <w:rPr>
      <w:rFonts w:ascii="ING Me" w:eastAsiaTheme="majorEastAsia" w:hAnsi="ING Me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27A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6E8"/>
    <w:rPr>
      <w:rFonts w:ascii="ING Me" w:hAnsi="ING Me"/>
    </w:rPr>
  </w:style>
  <w:style w:type="paragraph" w:styleId="Stopka">
    <w:name w:val="footer"/>
    <w:basedOn w:val="Normalny"/>
    <w:link w:val="StopkaZnak"/>
    <w:uiPriority w:val="99"/>
    <w:unhideWhenUsed/>
    <w:rsid w:val="0023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6E8"/>
    <w:rPr>
      <w:rFonts w:ascii="ING Me" w:hAnsi="ING M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A20"/>
    <w:rPr>
      <w:rFonts w:ascii="ING Me" w:hAnsi="ING M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A20"/>
    <w:rPr>
      <w:rFonts w:ascii="ING Me" w:hAnsi="ING M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Rytlewska, M. (Marianna)</dc:creator>
  <cp:keywords/>
  <dc:description/>
  <cp:lastModifiedBy>Karolina Kiestra</cp:lastModifiedBy>
  <cp:revision>2</cp:revision>
  <dcterms:created xsi:type="dcterms:W3CDTF">2023-08-17T23:07:00Z</dcterms:created>
  <dcterms:modified xsi:type="dcterms:W3CDTF">2023-08-17T23:07:00Z</dcterms:modified>
</cp:coreProperties>
</file>